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34EF" w14:textId="150CD7BE" w:rsidR="001A6E13" w:rsidRDefault="001A6E13" w:rsidP="001A6E13">
      <w:pPr>
        <w:shd w:val="clear" w:color="auto" w:fill="FFFFFF"/>
        <w:spacing w:before="100" w:beforeAutospacing="1" w:after="225" w:line="240" w:lineRule="auto"/>
        <w:jc w:val="center"/>
        <w:rPr>
          <w:rFonts w:ascii="Trebuchet MS" w:eastAsia="Times New Roman" w:hAnsi="Trebuchet MS" w:cs="Helvetica"/>
          <w:b/>
          <w:bCs/>
          <w:color w:val="000000"/>
          <w:sz w:val="20"/>
          <w:szCs w:val="20"/>
          <w:lang w:val="en"/>
        </w:rPr>
      </w:pPr>
    </w:p>
    <w:p w14:paraId="43FD5803" w14:textId="035E793A" w:rsidR="00F15A82" w:rsidRDefault="00224813" w:rsidP="00F15A8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General Laborer</w:t>
      </w:r>
      <w:r w:rsidR="008F5D24" w:rsidRPr="001A6E13">
        <w:rPr>
          <w:rFonts w:ascii="Trebuchet MS" w:eastAsia="Times New Roman" w:hAnsi="Trebuchet MS" w:cs="Helvetica"/>
          <w:b/>
          <w:bCs/>
          <w:color w:val="000000"/>
          <w:sz w:val="20"/>
          <w:szCs w:val="20"/>
          <w:lang w:val="en"/>
        </w:rPr>
        <w:t xml:space="preserve"> Job Description</w:t>
      </w:r>
    </w:p>
    <w:p w14:paraId="130D7ED0" w14:textId="77777777" w:rsidR="00A6393D" w:rsidRDefault="00A6393D" w:rsidP="00A6393D">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Salary:  $18 to $35 DOE</w:t>
      </w:r>
      <w:bookmarkStart w:id="0" w:name="_GoBack"/>
      <w:bookmarkEnd w:id="0"/>
    </w:p>
    <w:p w14:paraId="20617CE7" w14:textId="63143BE5" w:rsidR="006808F9" w:rsidRDefault="006808F9" w:rsidP="00F15A8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Summary:</w:t>
      </w:r>
    </w:p>
    <w:p w14:paraId="7741CDD4" w14:textId="77777777" w:rsidR="00643802" w:rsidRPr="00643802" w:rsidRDefault="00643802" w:rsidP="00643802">
      <w:pPr>
        <w:spacing w:after="0" w:line="240" w:lineRule="auto"/>
        <w:rPr>
          <w:rFonts w:ascii="Trebuchet MS" w:hAnsi="Trebuchet MS"/>
          <w:sz w:val="20"/>
          <w:szCs w:val="20"/>
        </w:rPr>
      </w:pPr>
      <w:r w:rsidRPr="00643802">
        <w:rPr>
          <w:rFonts w:ascii="Trebuchet MS" w:hAnsi="Trebuchet MS"/>
          <w:sz w:val="20"/>
          <w:szCs w:val="20"/>
        </w:rPr>
        <w:t>The General Laborer (GL) is the employee that does the tasks on job sites such as but not limited to erosion control, loading &amp; unloading materials, material assembly, and assist with all other general duties as assigned.</w:t>
      </w:r>
    </w:p>
    <w:p w14:paraId="1850E195" w14:textId="3280CDB0" w:rsidR="00F15A82" w:rsidRDefault="006808F9" w:rsidP="00F15A8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Essential Functions/Major Responsibilities:</w:t>
      </w:r>
    </w:p>
    <w:p w14:paraId="692ADD05" w14:textId="77777777" w:rsidR="00643802" w:rsidRPr="00643802" w:rsidRDefault="00643802" w:rsidP="00643802">
      <w:pPr>
        <w:pStyle w:val="ListParagraph"/>
        <w:numPr>
          <w:ilvl w:val="0"/>
          <w:numId w:val="7"/>
        </w:numPr>
        <w:spacing w:after="0" w:line="240" w:lineRule="auto"/>
        <w:rPr>
          <w:rFonts w:ascii="Trebuchet MS" w:hAnsi="Trebuchet MS"/>
          <w:sz w:val="20"/>
          <w:szCs w:val="20"/>
        </w:rPr>
      </w:pPr>
      <w:r w:rsidRPr="00643802">
        <w:rPr>
          <w:rFonts w:ascii="Trebuchet MS" w:hAnsi="Trebuchet MS"/>
          <w:sz w:val="20"/>
          <w:szCs w:val="20"/>
        </w:rPr>
        <w:t>Ability to communicate effectively (verbal, listening, written) and work with people under the pressure of deadlines</w:t>
      </w:r>
    </w:p>
    <w:p w14:paraId="2C6DEB80" w14:textId="77777777" w:rsidR="00643802" w:rsidRPr="00643802" w:rsidRDefault="00643802" w:rsidP="00643802">
      <w:pPr>
        <w:pStyle w:val="ListParagraph"/>
        <w:numPr>
          <w:ilvl w:val="0"/>
          <w:numId w:val="7"/>
        </w:numPr>
        <w:spacing w:after="0" w:line="240" w:lineRule="auto"/>
        <w:rPr>
          <w:rFonts w:ascii="Trebuchet MS" w:hAnsi="Trebuchet MS"/>
          <w:sz w:val="20"/>
          <w:szCs w:val="20"/>
        </w:rPr>
      </w:pPr>
      <w:r w:rsidRPr="00643802">
        <w:rPr>
          <w:rFonts w:ascii="Trebuchet MS" w:hAnsi="Trebuchet MS"/>
          <w:sz w:val="20"/>
          <w:szCs w:val="20"/>
        </w:rPr>
        <w:t xml:space="preserve">Self-motivated </w:t>
      </w:r>
    </w:p>
    <w:p w14:paraId="0FF04972" w14:textId="77777777" w:rsidR="00643802" w:rsidRPr="00643802" w:rsidRDefault="00643802" w:rsidP="00643802">
      <w:pPr>
        <w:pStyle w:val="ListParagraph"/>
        <w:numPr>
          <w:ilvl w:val="0"/>
          <w:numId w:val="7"/>
        </w:numPr>
        <w:spacing w:after="0" w:line="240" w:lineRule="auto"/>
        <w:rPr>
          <w:rFonts w:ascii="Trebuchet MS" w:hAnsi="Trebuchet MS"/>
          <w:sz w:val="20"/>
          <w:szCs w:val="20"/>
        </w:rPr>
      </w:pPr>
      <w:r w:rsidRPr="00643802">
        <w:rPr>
          <w:rFonts w:ascii="Trebuchet MS" w:hAnsi="Trebuchet MS"/>
          <w:sz w:val="20"/>
          <w:szCs w:val="20"/>
        </w:rPr>
        <w:t>Team-player with good interpersonal skills</w:t>
      </w:r>
    </w:p>
    <w:p w14:paraId="103E59E2" w14:textId="77777777" w:rsidR="00643802" w:rsidRPr="00643802" w:rsidRDefault="00643802" w:rsidP="00643802">
      <w:pPr>
        <w:pStyle w:val="ListParagraph"/>
        <w:numPr>
          <w:ilvl w:val="0"/>
          <w:numId w:val="7"/>
        </w:numPr>
        <w:spacing w:after="0" w:line="240" w:lineRule="auto"/>
        <w:rPr>
          <w:rFonts w:ascii="Trebuchet MS" w:hAnsi="Trebuchet MS"/>
          <w:sz w:val="20"/>
          <w:szCs w:val="20"/>
        </w:rPr>
      </w:pPr>
      <w:r w:rsidRPr="00643802">
        <w:rPr>
          <w:rFonts w:ascii="Trebuchet MS" w:hAnsi="Trebuchet MS"/>
          <w:sz w:val="20"/>
          <w:szCs w:val="20"/>
        </w:rPr>
        <w:t>Ability to follow all safety and environmental rules &amp; policies</w:t>
      </w:r>
    </w:p>
    <w:p w14:paraId="430AE0CF" w14:textId="77777777" w:rsidR="00643802" w:rsidRPr="00643802" w:rsidRDefault="00643802" w:rsidP="00643802">
      <w:pPr>
        <w:pStyle w:val="ListParagraph"/>
        <w:numPr>
          <w:ilvl w:val="0"/>
          <w:numId w:val="7"/>
        </w:numPr>
        <w:spacing w:after="0" w:line="240" w:lineRule="auto"/>
        <w:rPr>
          <w:rFonts w:ascii="Trebuchet MS" w:hAnsi="Trebuchet MS"/>
          <w:sz w:val="20"/>
          <w:szCs w:val="20"/>
        </w:rPr>
      </w:pPr>
      <w:r w:rsidRPr="00643802">
        <w:rPr>
          <w:rFonts w:ascii="Trebuchet MS" w:hAnsi="Trebuchet MS"/>
          <w:sz w:val="20"/>
          <w:szCs w:val="20"/>
        </w:rPr>
        <w:t>Ability to safely use a variety of tools such as knives, hammers, shovels, saws, ladders, etc.</w:t>
      </w:r>
    </w:p>
    <w:p w14:paraId="135F3766" w14:textId="77777777" w:rsidR="00643802" w:rsidRPr="00643802" w:rsidRDefault="00643802" w:rsidP="00643802">
      <w:pPr>
        <w:pStyle w:val="ListParagraph"/>
        <w:numPr>
          <w:ilvl w:val="0"/>
          <w:numId w:val="7"/>
        </w:numPr>
        <w:spacing w:after="0" w:line="240" w:lineRule="auto"/>
        <w:rPr>
          <w:rFonts w:ascii="Trebuchet MS" w:hAnsi="Trebuchet MS"/>
          <w:sz w:val="20"/>
          <w:szCs w:val="20"/>
        </w:rPr>
      </w:pPr>
      <w:r w:rsidRPr="00643802">
        <w:rPr>
          <w:rFonts w:ascii="Trebuchet MS" w:hAnsi="Trebuchet MS"/>
          <w:sz w:val="20"/>
          <w:szCs w:val="20"/>
        </w:rPr>
        <w:t>Use of power tools such jumping jacks, plate compactors, pneumatic equipment, etc.</w:t>
      </w:r>
    </w:p>
    <w:p w14:paraId="125FADFC" w14:textId="77777777" w:rsidR="00643802" w:rsidRPr="001A6E13" w:rsidRDefault="00643802" w:rsidP="00F15A82">
      <w:pPr>
        <w:shd w:val="clear" w:color="auto" w:fill="FFFFFF"/>
        <w:spacing w:before="100" w:beforeAutospacing="1" w:after="225" w:line="240" w:lineRule="auto"/>
        <w:rPr>
          <w:rFonts w:ascii="Trebuchet MS" w:eastAsia="Times New Roman" w:hAnsi="Trebuchet MS" w:cs="Helvetica"/>
          <w:color w:val="000000"/>
          <w:sz w:val="20"/>
          <w:szCs w:val="20"/>
          <w:lang w:val="en"/>
        </w:rPr>
      </w:pPr>
    </w:p>
    <w:p w14:paraId="4B07BA11" w14:textId="77777777" w:rsidR="0065567A" w:rsidRDefault="0065567A" w:rsidP="0065567A">
      <w:pPr>
        <w:shd w:val="clear" w:color="auto" w:fill="FFFFFF"/>
        <w:spacing w:before="100" w:beforeAutospacing="1" w:line="240" w:lineRule="auto"/>
        <w:rPr>
          <w:rFonts w:ascii="Trebuchet MS" w:eastAsia="Times New Roman" w:hAnsi="Trebuchet MS" w:cs="Helvetica"/>
          <w:color w:val="000000"/>
          <w:sz w:val="20"/>
          <w:szCs w:val="20"/>
          <w:lang w:val="en"/>
        </w:rPr>
      </w:pPr>
      <w:r>
        <w:rPr>
          <w:rFonts w:ascii="Trebuchet MS" w:eastAsia="Times New Roman" w:hAnsi="Trebuchet MS" w:cs="Helvetica"/>
          <w:color w:val="000000"/>
          <w:sz w:val="20"/>
          <w:szCs w:val="20"/>
          <w:lang w:val="en"/>
        </w:rPr>
        <w:t>As an equal opportunity employer Silver Creek Contracting will hire without consideration to race, religion, creed, color, national origin, age, gender, sexual orientation, marital status, veteran status or disability. Silver Creek Contracting also enforces a zero-tolerance drug and alcohol policy.</w:t>
      </w:r>
    </w:p>
    <w:p w14:paraId="027A0189" w14:textId="77777777" w:rsidR="0065567A" w:rsidRDefault="0065567A" w:rsidP="0065567A">
      <w:pPr>
        <w:shd w:val="clear" w:color="auto" w:fill="FFFFFF"/>
        <w:spacing w:before="100" w:beforeAutospacing="1" w:after="100" w:afterAutospacing="1" w:line="315" w:lineRule="atLeast"/>
        <w:rPr>
          <w:rFonts w:ascii="Trebuchet MS" w:hAnsi="Trebuchet MS"/>
          <w:b/>
          <w:sz w:val="20"/>
          <w:szCs w:val="20"/>
        </w:rPr>
      </w:pPr>
      <w:r>
        <w:rPr>
          <w:rFonts w:ascii="Trebuchet MS" w:hAnsi="Trebuchet MS"/>
          <w:b/>
          <w:sz w:val="20"/>
          <w:szCs w:val="20"/>
        </w:rPr>
        <w:t>Employee Benefits:  Silver Creek Contracting offers a competitive benefits package that consists of employer paid Medical/Vision for employees and a matching 401K Program.  Employees also have the option of enrolling in Dental Coverage as well as AFLAC.</w:t>
      </w:r>
    </w:p>
    <w:p w14:paraId="732F1224" w14:textId="77777777" w:rsidR="000C0539" w:rsidRPr="006808F9" w:rsidRDefault="000C0539" w:rsidP="006808F9">
      <w:pPr>
        <w:shd w:val="clear" w:color="auto" w:fill="FFFFFF"/>
        <w:spacing w:before="100" w:beforeAutospacing="1" w:after="100" w:afterAutospacing="1" w:line="315" w:lineRule="atLeast"/>
        <w:rPr>
          <w:rFonts w:ascii="Trebuchet MS" w:eastAsia="Times New Roman" w:hAnsi="Trebuchet MS" w:cs="Helvetica"/>
          <w:b/>
          <w:bCs/>
          <w:color w:val="000000"/>
          <w:sz w:val="20"/>
          <w:szCs w:val="20"/>
          <w:lang w:val="en"/>
        </w:rPr>
      </w:pPr>
    </w:p>
    <w:p w14:paraId="6A67793D" w14:textId="77777777" w:rsidR="00932972" w:rsidRDefault="00932972"/>
    <w:sectPr w:rsidR="009329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8750" w14:textId="77777777" w:rsidR="006808F9" w:rsidRDefault="006808F9" w:rsidP="006808F9">
      <w:pPr>
        <w:spacing w:after="0" w:line="240" w:lineRule="auto"/>
      </w:pPr>
      <w:r>
        <w:separator/>
      </w:r>
    </w:p>
  </w:endnote>
  <w:endnote w:type="continuationSeparator" w:id="0">
    <w:p w14:paraId="0CC4646A" w14:textId="77777777" w:rsidR="006808F9" w:rsidRDefault="006808F9" w:rsidP="0068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94931" w14:textId="77777777" w:rsidR="006808F9" w:rsidRDefault="006808F9" w:rsidP="006808F9">
      <w:pPr>
        <w:spacing w:after="0" w:line="240" w:lineRule="auto"/>
      </w:pPr>
      <w:r>
        <w:separator/>
      </w:r>
    </w:p>
  </w:footnote>
  <w:footnote w:type="continuationSeparator" w:id="0">
    <w:p w14:paraId="429E7198" w14:textId="77777777" w:rsidR="006808F9" w:rsidRDefault="006808F9" w:rsidP="0068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87C9" w14:textId="1EF73E92" w:rsidR="006808F9" w:rsidRDefault="006808F9" w:rsidP="006808F9">
    <w:pPr>
      <w:pStyle w:val="Header"/>
      <w:jc w:val="center"/>
    </w:pPr>
    <w:r>
      <w:rPr>
        <w:noProof/>
      </w:rPr>
      <w:drawing>
        <wp:inline distT="0" distB="0" distL="0" distR="0" wp14:anchorId="4BBB64A2" wp14:editId="0F698F14">
          <wp:extent cx="1238095" cy="1047619"/>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 Creek Logo.png"/>
                  <pic:cNvPicPr/>
                </pic:nvPicPr>
                <pic:blipFill>
                  <a:blip r:embed="rId1">
                    <a:extLst>
                      <a:ext uri="{28A0092B-C50C-407E-A947-70E740481C1C}">
                        <a14:useLocalDpi xmlns:a14="http://schemas.microsoft.com/office/drawing/2010/main" val="0"/>
                      </a:ext>
                    </a:extLst>
                  </a:blip>
                  <a:stretch>
                    <a:fillRect/>
                  </a:stretch>
                </pic:blipFill>
                <pic:spPr>
                  <a:xfrm>
                    <a:off x="0" y="0"/>
                    <a:ext cx="1238095" cy="1047619"/>
                  </a:xfrm>
                  <a:prstGeom prst="rect">
                    <a:avLst/>
                  </a:prstGeom>
                </pic:spPr>
              </pic:pic>
            </a:graphicData>
          </a:graphic>
        </wp:inline>
      </w:drawing>
    </w:r>
  </w:p>
  <w:p w14:paraId="3C434F96" w14:textId="3AADC25C" w:rsidR="006808F9" w:rsidRPr="006808F9" w:rsidRDefault="006808F9" w:rsidP="006808F9">
    <w:pPr>
      <w:pStyle w:val="Header"/>
      <w:jc w:val="center"/>
      <w:rPr>
        <w:b/>
        <w:bCs/>
      </w:rPr>
    </w:pPr>
    <w:r w:rsidRPr="006808F9">
      <w:rPr>
        <w:b/>
        <w:bCs/>
      </w:rPr>
      <w:t>Silver Creek Contracting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997"/>
    <w:multiLevelType w:val="multilevel"/>
    <w:tmpl w:val="0B4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5B3E"/>
    <w:multiLevelType w:val="multilevel"/>
    <w:tmpl w:val="30F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D4D70"/>
    <w:multiLevelType w:val="hybridMultilevel"/>
    <w:tmpl w:val="EACC3B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9F7887"/>
    <w:multiLevelType w:val="multilevel"/>
    <w:tmpl w:val="3C7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65D9D"/>
    <w:multiLevelType w:val="multilevel"/>
    <w:tmpl w:val="164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C027F"/>
    <w:multiLevelType w:val="hybridMultilevel"/>
    <w:tmpl w:val="FB42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C6142"/>
    <w:multiLevelType w:val="hybridMultilevel"/>
    <w:tmpl w:val="F6E8E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D6D41B0"/>
    <w:multiLevelType w:val="multilevel"/>
    <w:tmpl w:val="984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A6C1A"/>
    <w:multiLevelType w:val="multilevel"/>
    <w:tmpl w:val="F23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E4CDF"/>
    <w:multiLevelType w:val="hybridMultilevel"/>
    <w:tmpl w:val="73E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55B3A"/>
    <w:multiLevelType w:val="hybridMultilevel"/>
    <w:tmpl w:val="071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E48DD"/>
    <w:multiLevelType w:val="hybridMultilevel"/>
    <w:tmpl w:val="BC0A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8"/>
  </w:num>
  <w:num w:numId="6">
    <w:abstractNumId w:val="3"/>
  </w:num>
  <w:num w:numId="7">
    <w:abstractNumId w:val="2"/>
  </w:num>
  <w:num w:numId="8">
    <w:abstractNumId w:val="6"/>
  </w:num>
  <w:num w:numId="9">
    <w:abstractNumId w:val="10"/>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72"/>
    <w:rsid w:val="000C0539"/>
    <w:rsid w:val="001A6E13"/>
    <w:rsid w:val="00224813"/>
    <w:rsid w:val="002F2D6F"/>
    <w:rsid w:val="00643802"/>
    <w:rsid w:val="0065567A"/>
    <w:rsid w:val="006808F9"/>
    <w:rsid w:val="00771A6D"/>
    <w:rsid w:val="008F5D24"/>
    <w:rsid w:val="00932972"/>
    <w:rsid w:val="00A6393D"/>
    <w:rsid w:val="00C37755"/>
    <w:rsid w:val="00C61D2B"/>
    <w:rsid w:val="00C64B27"/>
    <w:rsid w:val="00CF5B69"/>
    <w:rsid w:val="00F1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4C5CA"/>
  <w15:chartTrackingRefBased/>
  <w15:docId w15:val="{65532878-F5EF-4FF0-BAF4-B42E37A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F9"/>
  </w:style>
  <w:style w:type="paragraph" w:styleId="Footer">
    <w:name w:val="footer"/>
    <w:basedOn w:val="Normal"/>
    <w:link w:val="FooterChar"/>
    <w:uiPriority w:val="99"/>
    <w:unhideWhenUsed/>
    <w:rsid w:val="0068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F9"/>
  </w:style>
  <w:style w:type="paragraph" w:styleId="ListParagraph">
    <w:name w:val="List Paragraph"/>
    <w:basedOn w:val="Normal"/>
    <w:uiPriority w:val="34"/>
    <w:qFormat/>
    <w:rsid w:val="00643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70285">
      <w:bodyDiv w:val="1"/>
      <w:marLeft w:val="0"/>
      <w:marRight w:val="0"/>
      <w:marTop w:val="0"/>
      <w:marBottom w:val="0"/>
      <w:divBdr>
        <w:top w:val="none" w:sz="0" w:space="0" w:color="auto"/>
        <w:left w:val="none" w:sz="0" w:space="0" w:color="auto"/>
        <w:bottom w:val="none" w:sz="0" w:space="0" w:color="auto"/>
        <w:right w:val="none" w:sz="0" w:space="0" w:color="auto"/>
      </w:divBdr>
    </w:div>
    <w:div w:id="1902212214">
      <w:bodyDiv w:val="1"/>
      <w:marLeft w:val="0"/>
      <w:marRight w:val="0"/>
      <w:marTop w:val="0"/>
      <w:marBottom w:val="0"/>
      <w:divBdr>
        <w:top w:val="none" w:sz="0" w:space="0" w:color="auto"/>
        <w:left w:val="none" w:sz="0" w:space="0" w:color="auto"/>
        <w:bottom w:val="none" w:sz="0" w:space="0" w:color="auto"/>
        <w:right w:val="none" w:sz="0" w:space="0" w:color="auto"/>
      </w:divBdr>
    </w:div>
    <w:div w:id="2040857945">
      <w:bodyDiv w:val="1"/>
      <w:marLeft w:val="0"/>
      <w:marRight w:val="0"/>
      <w:marTop w:val="0"/>
      <w:marBottom w:val="0"/>
      <w:divBdr>
        <w:top w:val="none" w:sz="0" w:space="0" w:color="auto"/>
        <w:left w:val="none" w:sz="0" w:space="0" w:color="auto"/>
        <w:bottom w:val="none" w:sz="0" w:space="0" w:color="auto"/>
        <w:right w:val="none" w:sz="0" w:space="0" w:color="auto"/>
      </w:divBdr>
      <w:divsChild>
        <w:div w:id="1115979444">
          <w:marLeft w:val="0"/>
          <w:marRight w:val="0"/>
          <w:marTop w:val="0"/>
          <w:marBottom w:val="0"/>
          <w:divBdr>
            <w:top w:val="none" w:sz="0" w:space="0" w:color="auto"/>
            <w:left w:val="none" w:sz="0" w:space="0" w:color="auto"/>
            <w:bottom w:val="none" w:sz="0" w:space="0" w:color="auto"/>
            <w:right w:val="none" w:sz="0" w:space="0" w:color="auto"/>
          </w:divBdr>
          <w:divsChild>
            <w:div w:id="602342785">
              <w:marLeft w:val="0"/>
              <w:marRight w:val="0"/>
              <w:marTop w:val="0"/>
              <w:marBottom w:val="0"/>
              <w:divBdr>
                <w:top w:val="none" w:sz="0" w:space="0" w:color="auto"/>
                <w:left w:val="none" w:sz="0" w:space="0" w:color="auto"/>
                <w:bottom w:val="none" w:sz="0" w:space="0" w:color="auto"/>
                <w:right w:val="none" w:sz="0" w:space="0" w:color="auto"/>
              </w:divBdr>
              <w:divsChild>
                <w:div w:id="1523862311">
                  <w:marLeft w:val="0"/>
                  <w:marRight w:val="0"/>
                  <w:marTop w:val="0"/>
                  <w:marBottom w:val="0"/>
                  <w:divBdr>
                    <w:top w:val="none" w:sz="0" w:space="0" w:color="auto"/>
                    <w:left w:val="none" w:sz="0" w:space="0" w:color="auto"/>
                    <w:bottom w:val="none" w:sz="0" w:space="0" w:color="auto"/>
                    <w:right w:val="none" w:sz="0" w:space="0" w:color="auto"/>
                  </w:divBdr>
                  <w:divsChild>
                    <w:div w:id="1450127429">
                      <w:marLeft w:val="0"/>
                      <w:marRight w:val="0"/>
                      <w:marTop w:val="0"/>
                      <w:marBottom w:val="0"/>
                      <w:divBdr>
                        <w:top w:val="none" w:sz="0" w:space="0" w:color="auto"/>
                        <w:left w:val="none" w:sz="0" w:space="0" w:color="auto"/>
                        <w:bottom w:val="none" w:sz="0" w:space="0" w:color="auto"/>
                        <w:right w:val="none" w:sz="0" w:space="0" w:color="auto"/>
                      </w:divBdr>
                      <w:divsChild>
                        <w:div w:id="888302518">
                          <w:marLeft w:val="0"/>
                          <w:marRight w:val="0"/>
                          <w:marTop w:val="480"/>
                          <w:marBottom w:val="300"/>
                          <w:divBdr>
                            <w:top w:val="none" w:sz="0" w:space="0" w:color="auto"/>
                            <w:left w:val="none" w:sz="0" w:space="0" w:color="auto"/>
                            <w:bottom w:val="none" w:sz="0" w:space="0" w:color="auto"/>
                            <w:right w:val="none" w:sz="0" w:space="0" w:color="auto"/>
                          </w:divBdr>
                          <w:divsChild>
                            <w:div w:id="331880274">
                              <w:marLeft w:val="0"/>
                              <w:marRight w:val="0"/>
                              <w:marTop w:val="0"/>
                              <w:marBottom w:val="0"/>
                              <w:divBdr>
                                <w:top w:val="none" w:sz="0" w:space="0" w:color="auto"/>
                                <w:left w:val="none" w:sz="0" w:space="0" w:color="auto"/>
                                <w:bottom w:val="none" w:sz="0" w:space="0" w:color="auto"/>
                                <w:right w:val="none" w:sz="0" w:space="0" w:color="auto"/>
                              </w:divBdr>
                              <w:divsChild>
                                <w:div w:id="1677268257">
                                  <w:marLeft w:val="0"/>
                                  <w:marRight w:val="0"/>
                                  <w:marTop w:val="600"/>
                                  <w:marBottom w:val="0"/>
                                  <w:divBdr>
                                    <w:top w:val="none" w:sz="0" w:space="0" w:color="auto"/>
                                    <w:left w:val="none" w:sz="0" w:space="0" w:color="auto"/>
                                    <w:bottom w:val="none" w:sz="0" w:space="0" w:color="auto"/>
                                    <w:right w:val="none" w:sz="0" w:space="0" w:color="auto"/>
                                  </w:divBdr>
                                  <w:divsChild>
                                    <w:div w:id="2078281044">
                                      <w:marLeft w:val="0"/>
                                      <w:marRight w:val="0"/>
                                      <w:marTop w:val="450"/>
                                      <w:marBottom w:val="0"/>
                                      <w:divBdr>
                                        <w:top w:val="none" w:sz="0" w:space="0" w:color="auto"/>
                                        <w:left w:val="none" w:sz="0" w:space="0" w:color="auto"/>
                                        <w:bottom w:val="none" w:sz="0" w:space="0" w:color="auto"/>
                                        <w:right w:val="none" w:sz="0" w:space="0" w:color="auto"/>
                                      </w:divBdr>
                                      <w:divsChild>
                                        <w:div w:id="974944748">
                                          <w:marLeft w:val="0"/>
                                          <w:marRight w:val="0"/>
                                          <w:marTop w:val="150"/>
                                          <w:marBottom w:val="0"/>
                                          <w:divBdr>
                                            <w:top w:val="none" w:sz="0" w:space="0" w:color="auto"/>
                                            <w:left w:val="none" w:sz="0" w:space="0" w:color="auto"/>
                                            <w:bottom w:val="none" w:sz="0" w:space="0" w:color="auto"/>
                                            <w:right w:val="none" w:sz="0" w:space="0" w:color="auto"/>
                                          </w:divBdr>
                                          <w:divsChild>
                                            <w:div w:id="1111392079">
                                              <w:marLeft w:val="0"/>
                                              <w:marRight w:val="0"/>
                                              <w:marTop w:val="0"/>
                                              <w:marBottom w:val="0"/>
                                              <w:divBdr>
                                                <w:top w:val="none" w:sz="0" w:space="0" w:color="auto"/>
                                                <w:left w:val="none" w:sz="0" w:space="0" w:color="auto"/>
                                                <w:bottom w:val="none" w:sz="0" w:space="0" w:color="auto"/>
                                                <w:right w:val="none" w:sz="0" w:space="0" w:color="auto"/>
                                              </w:divBdr>
                                              <w:divsChild>
                                                <w:div w:id="249316805">
                                                  <w:marLeft w:val="0"/>
                                                  <w:marRight w:val="0"/>
                                                  <w:marTop w:val="0"/>
                                                  <w:marBottom w:val="0"/>
                                                  <w:divBdr>
                                                    <w:top w:val="none" w:sz="0" w:space="0" w:color="auto"/>
                                                    <w:left w:val="none" w:sz="0" w:space="0" w:color="auto"/>
                                                    <w:bottom w:val="single" w:sz="12" w:space="0" w:color="ECECEC"/>
                                                    <w:right w:val="none" w:sz="0" w:space="0" w:color="auto"/>
                                                  </w:divBdr>
                                                  <w:divsChild>
                                                    <w:div w:id="1333485071">
                                                      <w:marLeft w:val="0"/>
                                                      <w:marRight w:val="0"/>
                                                      <w:marTop w:val="0"/>
                                                      <w:marBottom w:val="0"/>
                                                      <w:divBdr>
                                                        <w:top w:val="none" w:sz="0" w:space="0" w:color="auto"/>
                                                        <w:left w:val="none" w:sz="0" w:space="0" w:color="auto"/>
                                                        <w:bottom w:val="none" w:sz="0" w:space="0" w:color="auto"/>
                                                        <w:right w:val="none" w:sz="0" w:space="0" w:color="auto"/>
                                                      </w:divBdr>
                                                      <w:divsChild>
                                                        <w:div w:id="1676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3768160">
      <w:bodyDiv w:val="1"/>
      <w:marLeft w:val="0"/>
      <w:marRight w:val="0"/>
      <w:marTop w:val="0"/>
      <w:marBottom w:val="0"/>
      <w:divBdr>
        <w:top w:val="none" w:sz="0" w:space="0" w:color="auto"/>
        <w:left w:val="none" w:sz="0" w:space="0" w:color="auto"/>
        <w:bottom w:val="none" w:sz="0" w:space="0" w:color="auto"/>
        <w:right w:val="none" w:sz="0" w:space="0" w:color="auto"/>
      </w:divBdr>
      <w:divsChild>
        <w:div w:id="907233231">
          <w:marLeft w:val="0"/>
          <w:marRight w:val="0"/>
          <w:marTop w:val="0"/>
          <w:marBottom w:val="0"/>
          <w:divBdr>
            <w:top w:val="none" w:sz="0" w:space="0" w:color="auto"/>
            <w:left w:val="none" w:sz="0" w:space="0" w:color="auto"/>
            <w:bottom w:val="none" w:sz="0" w:space="0" w:color="auto"/>
            <w:right w:val="none" w:sz="0" w:space="0" w:color="auto"/>
          </w:divBdr>
          <w:divsChild>
            <w:div w:id="2084906742">
              <w:marLeft w:val="0"/>
              <w:marRight w:val="0"/>
              <w:marTop w:val="0"/>
              <w:marBottom w:val="0"/>
              <w:divBdr>
                <w:top w:val="none" w:sz="0" w:space="0" w:color="auto"/>
                <w:left w:val="none" w:sz="0" w:space="0" w:color="auto"/>
                <w:bottom w:val="none" w:sz="0" w:space="0" w:color="auto"/>
                <w:right w:val="none" w:sz="0" w:space="0" w:color="auto"/>
              </w:divBdr>
              <w:divsChild>
                <w:div w:id="18750215">
                  <w:marLeft w:val="0"/>
                  <w:marRight w:val="0"/>
                  <w:marTop w:val="0"/>
                  <w:marBottom w:val="0"/>
                  <w:divBdr>
                    <w:top w:val="none" w:sz="0" w:space="0" w:color="auto"/>
                    <w:left w:val="none" w:sz="0" w:space="0" w:color="auto"/>
                    <w:bottom w:val="none" w:sz="0" w:space="0" w:color="auto"/>
                    <w:right w:val="none" w:sz="0" w:space="0" w:color="auto"/>
                  </w:divBdr>
                  <w:divsChild>
                    <w:div w:id="1691562104">
                      <w:marLeft w:val="0"/>
                      <w:marRight w:val="0"/>
                      <w:marTop w:val="0"/>
                      <w:marBottom w:val="0"/>
                      <w:divBdr>
                        <w:top w:val="none" w:sz="0" w:space="0" w:color="auto"/>
                        <w:left w:val="none" w:sz="0" w:space="0" w:color="auto"/>
                        <w:bottom w:val="none" w:sz="0" w:space="0" w:color="auto"/>
                        <w:right w:val="none" w:sz="0" w:space="0" w:color="auto"/>
                      </w:divBdr>
                      <w:divsChild>
                        <w:div w:id="732696459">
                          <w:marLeft w:val="0"/>
                          <w:marRight w:val="0"/>
                          <w:marTop w:val="480"/>
                          <w:marBottom w:val="300"/>
                          <w:divBdr>
                            <w:top w:val="none" w:sz="0" w:space="0" w:color="auto"/>
                            <w:left w:val="none" w:sz="0" w:space="0" w:color="auto"/>
                            <w:bottom w:val="none" w:sz="0" w:space="0" w:color="auto"/>
                            <w:right w:val="none" w:sz="0" w:space="0" w:color="auto"/>
                          </w:divBdr>
                          <w:divsChild>
                            <w:div w:id="399180137">
                              <w:marLeft w:val="0"/>
                              <w:marRight w:val="0"/>
                              <w:marTop w:val="0"/>
                              <w:marBottom w:val="0"/>
                              <w:divBdr>
                                <w:top w:val="none" w:sz="0" w:space="0" w:color="auto"/>
                                <w:left w:val="none" w:sz="0" w:space="0" w:color="auto"/>
                                <w:bottom w:val="none" w:sz="0" w:space="0" w:color="auto"/>
                                <w:right w:val="none" w:sz="0" w:space="0" w:color="auto"/>
                              </w:divBdr>
                              <w:divsChild>
                                <w:div w:id="1235043830">
                                  <w:marLeft w:val="0"/>
                                  <w:marRight w:val="0"/>
                                  <w:marTop w:val="600"/>
                                  <w:marBottom w:val="0"/>
                                  <w:divBdr>
                                    <w:top w:val="none" w:sz="0" w:space="0" w:color="auto"/>
                                    <w:left w:val="none" w:sz="0" w:space="0" w:color="auto"/>
                                    <w:bottom w:val="none" w:sz="0" w:space="0" w:color="auto"/>
                                    <w:right w:val="none" w:sz="0" w:space="0" w:color="auto"/>
                                  </w:divBdr>
                                  <w:divsChild>
                                    <w:div w:id="1851143480">
                                      <w:marLeft w:val="0"/>
                                      <w:marRight w:val="0"/>
                                      <w:marTop w:val="450"/>
                                      <w:marBottom w:val="0"/>
                                      <w:divBdr>
                                        <w:top w:val="none" w:sz="0" w:space="0" w:color="auto"/>
                                        <w:left w:val="none" w:sz="0" w:space="0" w:color="auto"/>
                                        <w:bottom w:val="none" w:sz="0" w:space="0" w:color="auto"/>
                                        <w:right w:val="none" w:sz="0" w:space="0" w:color="auto"/>
                                      </w:divBdr>
                                      <w:divsChild>
                                        <w:div w:id="520507240">
                                          <w:marLeft w:val="0"/>
                                          <w:marRight w:val="0"/>
                                          <w:marTop w:val="150"/>
                                          <w:marBottom w:val="0"/>
                                          <w:divBdr>
                                            <w:top w:val="none" w:sz="0" w:space="0" w:color="auto"/>
                                            <w:left w:val="none" w:sz="0" w:space="0" w:color="auto"/>
                                            <w:bottom w:val="none" w:sz="0" w:space="0" w:color="auto"/>
                                            <w:right w:val="none" w:sz="0" w:space="0" w:color="auto"/>
                                          </w:divBdr>
                                          <w:divsChild>
                                            <w:div w:id="1829444954">
                                              <w:marLeft w:val="0"/>
                                              <w:marRight w:val="0"/>
                                              <w:marTop w:val="0"/>
                                              <w:marBottom w:val="0"/>
                                              <w:divBdr>
                                                <w:top w:val="none" w:sz="0" w:space="0" w:color="auto"/>
                                                <w:left w:val="none" w:sz="0" w:space="0" w:color="auto"/>
                                                <w:bottom w:val="none" w:sz="0" w:space="0" w:color="auto"/>
                                                <w:right w:val="none" w:sz="0" w:space="0" w:color="auto"/>
                                              </w:divBdr>
                                              <w:divsChild>
                                                <w:div w:id="1078333704">
                                                  <w:marLeft w:val="0"/>
                                                  <w:marRight w:val="0"/>
                                                  <w:marTop w:val="0"/>
                                                  <w:marBottom w:val="0"/>
                                                  <w:divBdr>
                                                    <w:top w:val="none" w:sz="0" w:space="0" w:color="auto"/>
                                                    <w:left w:val="none" w:sz="0" w:space="0" w:color="auto"/>
                                                    <w:bottom w:val="single" w:sz="12" w:space="0" w:color="ECECEC"/>
                                                    <w:right w:val="none" w:sz="0" w:space="0" w:color="auto"/>
                                                  </w:divBdr>
                                                  <w:divsChild>
                                                    <w:div w:id="1066758994">
                                                      <w:marLeft w:val="0"/>
                                                      <w:marRight w:val="0"/>
                                                      <w:marTop w:val="0"/>
                                                      <w:marBottom w:val="0"/>
                                                      <w:divBdr>
                                                        <w:top w:val="none" w:sz="0" w:space="0" w:color="auto"/>
                                                        <w:left w:val="none" w:sz="0" w:space="0" w:color="auto"/>
                                                        <w:bottom w:val="none" w:sz="0" w:space="0" w:color="auto"/>
                                                        <w:right w:val="none" w:sz="0" w:space="0" w:color="auto"/>
                                                      </w:divBdr>
                                                      <w:divsChild>
                                                        <w:div w:id="1904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Erickson</dc:creator>
  <cp:keywords/>
  <dc:description/>
  <cp:lastModifiedBy>Stormy Botefuhr</cp:lastModifiedBy>
  <cp:revision>5</cp:revision>
  <dcterms:created xsi:type="dcterms:W3CDTF">2020-01-16T21:01:00Z</dcterms:created>
  <dcterms:modified xsi:type="dcterms:W3CDTF">2022-05-05T23:07:00Z</dcterms:modified>
</cp:coreProperties>
</file>